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DB" w:rsidRPr="00714E02" w:rsidRDefault="00D576DB" w:rsidP="00D576DB">
      <w:pPr>
        <w:spacing w:after="0" w:line="240" w:lineRule="auto"/>
        <w:ind w:left="5664"/>
        <w:rPr>
          <w:rFonts w:ascii="Arial" w:hAnsi="Arial" w:cs="Arial"/>
        </w:rPr>
      </w:pPr>
      <w:r w:rsidRPr="00714E02">
        <w:rPr>
          <w:rFonts w:ascii="Arial" w:hAnsi="Arial" w:cs="Arial"/>
        </w:rPr>
        <w:t xml:space="preserve">Biłgoraj, dnia </w:t>
      </w:r>
      <w:r w:rsidR="00F0137E">
        <w:rPr>
          <w:rFonts w:ascii="Arial" w:hAnsi="Arial" w:cs="Arial"/>
        </w:rPr>
        <w:t>2</w:t>
      </w:r>
      <w:r w:rsidR="00EE5DF8">
        <w:rPr>
          <w:rFonts w:ascii="Arial" w:hAnsi="Arial" w:cs="Arial"/>
        </w:rPr>
        <w:t>1</w:t>
      </w:r>
      <w:r w:rsidRPr="00714E02">
        <w:rPr>
          <w:rFonts w:ascii="Arial" w:hAnsi="Arial" w:cs="Arial"/>
        </w:rPr>
        <w:t>.0</w:t>
      </w:r>
      <w:r w:rsidR="00F0137E">
        <w:rPr>
          <w:rFonts w:ascii="Arial" w:hAnsi="Arial" w:cs="Arial"/>
        </w:rPr>
        <w:t>1</w:t>
      </w:r>
      <w:r w:rsidRPr="00714E02">
        <w:rPr>
          <w:rFonts w:ascii="Arial" w:hAnsi="Arial" w:cs="Arial"/>
        </w:rPr>
        <w:t>.201</w:t>
      </w:r>
      <w:r w:rsidR="00F0137E">
        <w:rPr>
          <w:rFonts w:ascii="Arial" w:hAnsi="Arial" w:cs="Arial"/>
        </w:rPr>
        <w:t>5</w:t>
      </w:r>
      <w:r w:rsidRPr="00714E02">
        <w:rPr>
          <w:rFonts w:ascii="Arial" w:hAnsi="Arial" w:cs="Arial"/>
        </w:rPr>
        <w:t>r.</w:t>
      </w:r>
    </w:p>
    <w:p w:rsidR="00D576DB" w:rsidRDefault="00D576DB" w:rsidP="00D576DB">
      <w:pPr>
        <w:spacing w:after="0" w:line="240" w:lineRule="auto"/>
        <w:rPr>
          <w:rFonts w:ascii="Arial" w:hAnsi="Arial" w:cs="Arial"/>
          <w:b/>
          <w:i/>
        </w:rPr>
      </w:pPr>
    </w:p>
    <w:p w:rsidR="00D576DB" w:rsidRDefault="00D576DB" w:rsidP="00D576DB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PG.271.</w:t>
      </w:r>
      <w:r w:rsidR="00F0137E">
        <w:rPr>
          <w:rFonts w:ascii="Arial" w:hAnsi="Arial" w:cs="Arial"/>
          <w:b/>
          <w:i/>
        </w:rPr>
        <w:t>6</w:t>
      </w:r>
      <w:r>
        <w:rPr>
          <w:rFonts w:ascii="Arial" w:hAnsi="Arial" w:cs="Arial"/>
          <w:b/>
          <w:i/>
        </w:rPr>
        <w:t>.201</w:t>
      </w:r>
      <w:r w:rsidR="00F0137E">
        <w:rPr>
          <w:rFonts w:ascii="Arial" w:hAnsi="Arial" w:cs="Arial"/>
          <w:b/>
          <w:i/>
        </w:rPr>
        <w:t>5</w:t>
      </w:r>
    </w:p>
    <w:p w:rsidR="00B553AC" w:rsidRPr="008704AD" w:rsidRDefault="00B553AC" w:rsidP="00B553AC">
      <w:pPr>
        <w:spacing w:after="0" w:line="240" w:lineRule="auto"/>
        <w:ind w:left="5245"/>
        <w:rPr>
          <w:rFonts w:ascii="Arial" w:hAnsi="Arial" w:cs="Arial"/>
          <w:b/>
          <w:i/>
        </w:rPr>
      </w:pPr>
      <w:bookmarkStart w:id="0" w:name="_GoBack"/>
      <w:bookmarkEnd w:id="0"/>
      <w:r w:rsidRPr="008704AD">
        <w:rPr>
          <w:rFonts w:ascii="Arial" w:hAnsi="Arial" w:cs="Arial"/>
          <w:b/>
          <w:i/>
        </w:rPr>
        <w:t>Wszyscy zainteresowani</w:t>
      </w:r>
    </w:p>
    <w:p w:rsidR="00B553AC" w:rsidRPr="008704AD" w:rsidRDefault="00B553AC" w:rsidP="00B553AC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B553AC" w:rsidRPr="008704AD" w:rsidRDefault="00B553AC" w:rsidP="00B553AC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704AD">
        <w:rPr>
          <w:rFonts w:ascii="Arial" w:hAnsi="Arial" w:cs="Arial"/>
          <w:b/>
          <w:i/>
        </w:rPr>
        <w:t>ZAPYTANIE OFERTOWE</w:t>
      </w: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704AD">
        <w:rPr>
          <w:rFonts w:ascii="Arial" w:hAnsi="Arial" w:cs="Arial"/>
          <w:b/>
          <w:i/>
        </w:rPr>
        <w:t xml:space="preserve">na </w:t>
      </w:r>
      <w:r w:rsidR="00F0137E" w:rsidRPr="00F0137E">
        <w:rPr>
          <w:rFonts w:ascii="Arial" w:hAnsi="Arial" w:cs="Arial"/>
          <w:b/>
          <w:i/>
        </w:rPr>
        <w:t>opracowanie strategii promocji i informacji gospodarczej gminy oraz zestawów analiz gospodarczych i badań ewaluacyjnych dla Gminy Biłgoraj</w:t>
      </w: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w ramach projektu pn.: „</w:t>
      </w:r>
      <w:r w:rsidRPr="008704AD">
        <w:rPr>
          <w:rFonts w:ascii="Arial" w:hAnsi="Arial" w:cs="Arial"/>
          <w:b/>
          <w:i/>
        </w:rPr>
        <w:t>SYSTEM PROMOCJI I INFORMACJI GOSPODARCZEJ W GMINIE BIŁGORAJ” realizowanego w ramach RPO WL na lata 2007 - 2013</w:t>
      </w:r>
      <w:r w:rsidRPr="008704AD">
        <w:rPr>
          <w:rFonts w:ascii="Arial" w:hAnsi="Arial" w:cs="Arial"/>
          <w:i/>
        </w:rPr>
        <w:t>”</w:t>
      </w: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</w:rPr>
      </w:pP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Zamawiający: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Gmina Biłgoraj, ul. Kościuszki 88, 23 – 400 Biłgoraj.</w:t>
      </w:r>
    </w:p>
    <w:p w:rsidR="00B553AC" w:rsidRPr="008704AD" w:rsidRDefault="00B553AC" w:rsidP="00B553AC">
      <w:pPr>
        <w:spacing w:after="0" w:line="240" w:lineRule="auto"/>
        <w:rPr>
          <w:rFonts w:ascii="Arial" w:hAnsi="Arial" w:cs="Arial"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Osoby upoważnione do kontaktu: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Wojciech Dziduch – kierownik Referatu ds. realizacji projektu pn. „SYSTEM PROMOCJI I INFORMACJI GOSPODARCZEJ W GMINIE BIŁGORAJ” realizowanego w ramach RPO WL na lata 2007 - 2013 w Urzędzie Gminy Biłgoraj, tel. (84) 688 28 34,</w:t>
      </w:r>
    </w:p>
    <w:p w:rsidR="00B553AC" w:rsidRPr="008704AD" w:rsidRDefault="00B553AC" w:rsidP="00B553AC">
      <w:pPr>
        <w:spacing w:after="0" w:line="240" w:lineRule="auto"/>
        <w:ind w:left="540"/>
        <w:rPr>
          <w:rFonts w:ascii="Arial" w:hAnsi="Arial" w:cs="Arial"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Tryb zamówienia:</w:t>
      </w:r>
    </w:p>
    <w:p w:rsidR="00B553AC" w:rsidRPr="008704AD" w:rsidRDefault="00B553AC" w:rsidP="00B553AC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Art. 4 pkt 8 ustawy z dnia 29 stycznia 2004r. – Prawo zamówień publicznych (j.t. </w:t>
      </w:r>
      <w:proofErr w:type="spellStart"/>
      <w:r w:rsidRPr="008704AD">
        <w:rPr>
          <w:rFonts w:ascii="Arial" w:hAnsi="Arial" w:cs="Arial"/>
        </w:rPr>
        <w:t>Dz.U</w:t>
      </w:r>
      <w:proofErr w:type="spellEnd"/>
      <w:r w:rsidRPr="008704AD">
        <w:rPr>
          <w:rFonts w:ascii="Arial" w:hAnsi="Arial" w:cs="Arial"/>
        </w:rPr>
        <w:t>. z 2013r., poz. 907 ze zm.) oraz Zarządzenia Wójta Gminy Biłgoraj Nr 57/2014 z dnia 12 maja 2014r.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8704AD" w:rsidRDefault="00B553AC" w:rsidP="00B553AC">
      <w:pPr>
        <w:numPr>
          <w:ilvl w:val="0"/>
          <w:numId w:val="8"/>
        </w:numPr>
        <w:tabs>
          <w:tab w:val="clear" w:pos="720"/>
          <w:tab w:val="num" w:pos="567"/>
          <w:tab w:val="num" w:pos="1800"/>
        </w:tabs>
        <w:spacing w:after="0" w:line="240" w:lineRule="auto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Przedmiot zamówienia:</w:t>
      </w:r>
    </w:p>
    <w:p w:rsidR="00B553AC" w:rsidRPr="008704AD" w:rsidRDefault="00F0137E" w:rsidP="00B553AC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0137E">
        <w:rPr>
          <w:rFonts w:ascii="Arial" w:hAnsi="Arial" w:cs="Arial"/>
        </w:rPr>
        <w:t>pracowanie strategii promocji i informacji gospodarczej gminy oraz zestawów analiz gospodarczych i badań ewaluacyjnych dla Gminy Biłgoraj</w:t>
      </w:r>
      <w:r w:rsidR="00B553AC" w:rsidRPr="008704AD">
        <w:rPr>
          <w:rFonts w:ascii="Arial" w:hAnsi="Arial" w:cs="Arial"/>
        </w:rPr>
        <w:t>.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clear" w:pos="720"/>
          <w:tab w:val="num" w:pos="567"/>
          <w:tab w:val="num" w:pos="1800"/>
        </w:tabs>
        <w:spacing w:after="0" w:line="240" w:lineRule="auto"/>
        <w:jc w:val="both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Opis przedmiotu zamówienia:</w:t>
      </w:r>
    </w:p>
    <w:p w:rsidR="00B553AC" w:rsidRDefault="00B553AC" w:rsidP="00A93017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W ramach przedmiotu zamówienia Wykonawca zobowiązany jest do</w:t>
      </w:r>
      <w:r w:rsidR="007426CC">
        <w:rPr>
          <w:rFonts w:ascii="Arial" w:hAnsi="Arial" w:cs="Arial"/>
        </w:rPr>
        <w:t xml:space="preserve"> opracowania</w:t>
      </w:r>
      <w:r w:rsidRPr="008704AD">
        <w:rPr>
          <w:rFonts w:ascii="Arial" w:hAnsi="Arial" w:cs="Arial"/>
        </w:rPr>
        <w:t>:</w:t>
      </w:r>
    </w:p>
    <w:p w:rsidR="00B553AC" w:rsidRPr="008704AD" w:rsidRDefault="00B553AC" w:rsidP="00A93017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7426CC" w:rsidRDefault="00F0137E" w:rsidP="00A9301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F0137E">
        <w:rPr>
          <w:rFonts w:ascii="Arial" w:hAnsi="Arial" w:cs="Arial"/>
          <w:b/>
        </w:rPr>
        <w:t>trategi</w:t>
      </w:r>
      <w:r>
        <w:rPr>
          <w:rFonts w:ascii="Arial" w:hAnsi="Arial" w:cs="Arial"/>
          <w:b/>
        </w:rPr>
        <w:t>a</w:t>
      </w:r>
      <w:r w:rsidRPr="00F0137E">
        <w:rPr>
          <w:rFonts w:ascii="Arial" w:hAnsi="Arial" w:cs="Arial"/>
          <w:b/>
        </w:rPr>
        <w:t xml:space="preserve"> promocji i informacji gospodarczej gminy</w:t>
      </w:r>
      <w:r w:rsidR="00B563F6">
        <w:rPr>
          <w:rFonts w:ascii="Arial" w:hAnsi="Arial" w:cs="Arial"/>
          <w:b/>
        </w:rPr>
        <w:t xml:space="preserve"> – 1 szt.</w:t>
      </w:r>
    </w:p>
    <w:p w:rsidR="007A3A34" w:rsidRDefault="007A3A34" w:rsidP="00AB343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7A3A34">
        <w:rPr>
          <w:rFonts w:ascii="Arial" w:hAnsi="Arial" w:cs="Arial"/>
        </w:rPr>
        <w:t xml:space="preserve">Strategia </w:t>
      </w:r>
      <w:r>
        <w:rPr>
          <w:rFonts w:ascii="Arial" w:hAnsi="Arial" w:cs="Arial"/>
        </w:rPr>
        <w:t>powinna zostać</w:t>
      </w:r>
      <w:r w:rsidRPr="007A3A34">
        <w:rPr>
          <w:rFonts w:ascii="Arial" w:hAnsi="Arial" w:cs="Arial"/>
        </w:rPr>
        <w:t xml:space="preserve"> przygotowana </w:t>
      </w:r>
      <w:r w:rsidR="00AB3432">
        <w:rPr>
          <w:rFonts w:ascii="Arial" w:hAnsi="Arial" w:cs="Arial"/>
        </w:rPr>
        <w:t xml:space="preserve">na lata </w:t>
      </w:r>
      <w:r w:rsidRPr="007A3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2015 – 2020,</w:t>
      </w:r>
    </w:p>
    <w:p w:rsidR="00AB3432" w:rsidRPr="00AB3432" w:rsidRDefault="00AB3432" w:rsidP="00AB3432">
      <w:pPr>
        <w:pStyle w:val="Akapitzlist"/>
        <w:ind w:left="900"/>
        <w:jc w:val="both"/>
        <w:rPr>
          <w:rFonts w:ascii="Arial" w:hAnsi="Arial" w:cs="Arial"/>
        </w:rPr>
      </w:pPr>
    </w:p>
    <w:p w:rsidR="00F0137E" w:rsidRDefault="00F0137E" w:rsidP="00A9301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F0137E">
        <w:rPr>
          <w:rFonts w:ascii="Arial" w:hAnsi="Arial" w:cs="Arial"/>
          <w:b/>
        </w:rPr>
        <w:t>estaw</w:t>
      </w:r>
      <w:r>
        <w:rPr>
          <w:rFonts w:ascii="Arial" w:hAnsi="Arial" w:cs="Arial"/>
          <w:b/>
        </w:rPr>
        <w:t>y</w:t>
      </w:r>
      <w:r w:rsidRPr="00F0137E">
        <w:rPr>
          <w:rFonts w:ascii="Arial" w:hAnsi="Arial" w:cs="Arial"/>
          <w:b/>
        </w:rPr>
        <w:t xml:space="preserve"> analiz gospodarczych i badań ewaluacyjnych</w:t>
      </w:r>
      <w:r>
        <w:rPr>
          <w:rFonts w:ascii="Arial" w:hAnsi="Arial" w:cs="Arial"/>
          <w:b/>
        </w:rPr>
        <w:t>:</w:t>
      </w:r>
    </w:p>
    <w:p w:rsidR="00F0137E" w:rsidRPr="00F0137E" w:rsidRDefault="00F0137E" w:rsidP="00F0137E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F0137E">
        <w:rPr>
          <w:rFonts w:ascii="Arial" w:hAnsi="Arial" w:cs="Arial"/>
        </w:rPr>
        <w:t>Gospodarka gminy Biłgoraj</w:t>
      </w:r>
      <w:r w:rsidR="00B563F6">
        <w:rPr>
          <w:rFonts w:ascii="Arial" w:hAnsi="Arial" w:cs="Arial"/>
        </w:rPr>
        <w:t xml:space="preserve"> –  analiza </w:t>
      </w:r>
      <w:r w:rsidR="007A3A34">
        <w:rPr>
          <w:rFonts w:ascii="Arial" w:hAnsi="Arial" w:cs="Arial"/>
        </w:rPr>
        <w:t xml:space="preserve"> ogólna potencjału gospodarczego gminy zakończona raportem </w:t>
      </w:r>
      <w:r w:rsidR="00AB3432">
        <w:rPr>
          <w:rFonts w:ascii="Arial" w:hAnsi="Arial" w:cs="Arial"/>
        </w:rPr>
        <w:t>–</w:t>
      </w:r>
      <w:r w:rsidR="007A3A34">
        <w:rPr>
          <w:rFonts w:ascii="Arial" w:hAnsi="Arial" w:cs="Arial"/>
        </w:rPr>
        <w:t xml:space="preserve"> </w:t>
      </w:r>
      <w:r w:rsidR="00AB3432">
        <w:rPr>
          <w:rFonts w:ascii="Arial" w:hAnsi="Arial" w:cs="Arial"/>
        </w:rPr>
        <w:t xml:space="preserve">wydruk </w:t>
      </w:r>
      <w:r w:rsidR="00B563F6">
        <w:rPr>
          <w:rFonts w:ascii="Arial" w:hAnsi="Arial" w:cs="Arial"/>
        </w:rPr>
        <w:t>100 szt.</w:t>
      </w:r>
      <w:r w:rsidRPr="00F0137E">
        <w:rPr>
          <w:rFonts w:ascii="Arial" w:hAnsi="Arial" w:cs="Arial"/>
        </w:rPr>
        <w:t xml:space="preserve">, </w:t>
      </w:r>
    </w:p>
    <w:p w:rsidR="00F0137E" w:rsidRPr="00F0137E" w:rsidRDefault="00F0137E" w:rsidP="00F0137E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F0137E">
        <w:rPr>
          <w:rFonts w:ascii="Arial" w:hAnsi="Arial" w:cs="Arial"/>
        </w:rPr>
        <w:t>Możliwości rozwoju OZE</w:t>
      </w:r>
      <w:r w:rsidR="00B563F6">
        <w:rPr>
          <w:rFonts w:ascii="Arial" w:hAnsi="Arial" w:cs="Arial"/>
        </w:rPr>
        <w:t xml:space="preserve"> – </w:t>
      </w:r>
      <w:r w:rsidR="007A3A34">
        <w:rPr>
          <w:rFonts w:ascii="Arial" w:hAnsi="Arial" w:cs="Arial"/>
        </w:rPr>
        <w:t xml:space="preserve">analiza gospodarcza możliwości rozwoju przedsiębiorczości w oparciu o OZE zakończona raportem - </w:t>
      </w:r>
      <w:r w:rsidR="00AB3432">
        <w:rPr>
          <w:rFonts w:ascii="Arial" w:hAnsi="Arial" w:cs="Arial"/>
        </w:rPr>
        <w:t xml:space="preserve">wydruk </w:t>
      </w:r>
      <w:r w:rsidR="00B563F6">
        <w:rPr>
          <w:rFonts w:ascii="Arial" w:hAnsi="Arial" w:cs="Arial"/>
        </w:rPr>
        <w:t>150 szt.</w:t>
      </w:r>
      <w:r w:rsidRPr="00F0137E">
        <w:rPr>
          <w:rFonts w:ascii="Arial" w:hAnsi="Arial" w:cs="Arial"/>
        </w:rPr>
        <w:t xml:space="preserve">, </w:t>
      </w:r>
    </w:p>
    <w:p w:rsidR="00F0137E" w:rsidRPr="00F0137E" w:rsidRDefault="00F0137E" w:rsidP="00F0137E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F0137E">
        <w:rPr>
          <w:rFonts w:ascii="Arial" w:hAnsi="Arial" w:cs="Arial"/>
        </w:rPr>
        <w:t>Turystyka i produkty regionalne</w:t>
      </w:r>
      <w:r w:rsidR="00B563F6">
        <w:rPr>
          <w:rFonts w:ascii="Arial" w:hAnsi="Arial" w:cs="Arial"/>
        </w:rPr>
        <w:t xml:space="preserve"> – </w:t>
      </w:r>
      <w:r w:rsidR="007A3A34">
        <w:rPr>
          <w:rFonts w:ascii="Arial" w:hAnsi="Arial" w:cs="Arial"/>
        </w:rPr>
        <w:t xml:space="preserve">analiza atrakcyjności potencjału turystycznego gminy oraz wykorzystania produktów regionalnych w odniesieniu do możliwości rozwoju lokalnej przedsiębiorczości zakończona raportem - </w:t>
      </w:r>
      <w:r w:rsidR="00AB3432">
        <w:rPr>
          <w:rFonts w:ascii="Arial" w:hAnsi="Arial" w:cs="Arial"/>
        </w:rPr>
        <w:t xml:space="preserve">wydruk </w:t>
      </w:r>
      <w:r w:rsidR="00B563F6">
        <w:rPr>
          <w:rFonts w:ascii="Arial" w:hAnsi="Arial" w:cs="Arial"/>
        </w:rPr>
        <w:t>150 szt.</w:t>
      </w:r>
      <w:r w:rsidRPr="00F0137E">
        <w:rPr>
          <w:rFonts w:ascii="Arial" w:hAnsi="Arial" w:cs="Arial"/>
        </w:rPr>
        <w:t xml:space="preserve">, </w:t>
      </w:r>
    </w:p>
    <w:p w:rsidR="00A4416B" w:rsidRPr="00F0137E" w:rsidRDefault="00F0137E" w:rsidP="00F0137E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F0137E">
        <w:rPr>
          <w:rFonts w:ascii="Arial" w:hAnsi="Arial" w:cs="Arial"/>
        </w:rPr>
        <w:t>Badania ewaluacyjne</w:t>
      </w:r>
      <w:r w:rsidR="00B563F6">
        <w:rPr>
          <w:rFonts w:ascii="Arial" w:hAnsi="Arial" w:cs="Arial"/>
        </w:rPr>
        <w:t xml:space="preserve"> – </w:t>
      </w:r>
      <w:r w:rsidR="007A3A34">
        <w:rPr>
          <w:rFonts w:ascii="Arial" w:hAnsi="Arial" w:cs="Arial"/>
        </w:rPr>
        <w:t xml:space="preserve">Ocena wpływu projektów infrastrukturalnych i promocyjnych realizowanych przez UG Biłgoraj na wzrost rozpoznawalności i atrakcyjności gminy pod względem gospodarczym i turystycznym zakończona raportem - </w:t>
      </w:r>
      <w:r w:rsidR="00AB3432">
        <w:rPr>
          <w:rFonts w:ascii="Arial" w:hAnsi="Arial" w:cs="Arial"/>
        </w:rPr>
        <w:t xml:space="preserve">wydruk </w:t>
      </w:r>
      <w:r w:rsidR="00B563F6">
        <w:rPr>
          <w:rFonts w:ascii="Arial" w:hAnsi="Arial" w:cs="Arial"/>
        </w:rPr>
        <w:t>50 szt.</w:t>
      </w:r>
      <w:r w:rsidRPr="00F0137E">
        <w:rPr>
          <w:rFonts w:ascii="Arial" w:hAnsi="Arial" w:cs="Arial"/>
        </w:rPr>
        <w:t>,</w:t>
      </w: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lastRenderedPageBreak/>
        <w:t>Termin wykonania zamówienia:</w:t>
      </w:r>
    </w:p>
    <w:p w:rsidR="00B553AC" w:rsidRPr="00B563F6" w:rsidRDefault="00B563F6" w:rsidP="00A930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F0137E">
        <w:rPr>
          <w:rFonts w:ascii="Arial" w:hAnsi="Arial" w:cs="Arial"/>
          <w:b/>
        </w:rPr>
        <w:t>trategi</w:t>
      </w:r>
      <w:r>
        <w:rPr>
          <w:rFonts w:ascii="Arial" w:hAnsi="Arial" w:cs="Arial"/>
          <w:b/>
        </w:rPr>
        <w:t>a</w:t>
      </w:r>
      <w:r w:rsidRPr="00F0137E">
        <w:rPr>
          <w:rFonts w:ascii="Arial" w:hAnsi="Arial" w:cs="Arial"/>
          <w:b/>
        </w:rPr>
        <w:t xml:space="preserve"> promocji i informacji gospodarczej gminy</w:t>
      </w:r>
      <w:r w:rsidRPr="00EE5DF8">
        <w:rPr>
          <w:rFonts w:ascii="Arial" w:hAnsi="Arial" w:cs="Arial"/>
          <w:b/>
        </w:rPr>
        <w:t xml:space="preserve"> </w:t>
      </w:r>
      <w:r w:rsidR="00B553AC" w:rsidRPr="00EE5DF8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15</w:t>
      </w:r>
      <w:r w:rsidR="00B553AC" w:rsidRPr="00EE5D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maja</w:t>
      </w:r>
      <w:r w:rsidR="00B553AC" w:rsidRPr="00EE5DF8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5</w:t>
      </w:r>
      <w:r w:rsidR="00B553AC" w:rsidRPr="00EE5DF8">
        <w:rPr>
          <w:rFonts w:ascii="Arial" w:hAnsi="Arial" w:cs="Arial"/>
          <w:b/>
        </w:rPr>
        <w:t xml:space="preserve"> roku</w:t>
      </w:r>
      <w:r>
        <w:rPr>
          <w:rFonts w:ascii="Arial" w:hAnsi="Arial" w:cs="Arial"/>
          <w:b/>
        </w:rPr>
        <w:t>,</w:t>
      </w:r>
    </w:p>
    <w:p w:rsidR="00B563F6" w:rsidRPr="00EE5DF8" w:rsidRDefault="00B563F6" w:rsidP="00A930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Pr="00F0137E">
        <w:rPr>
          <w:rFonts w:ascii="Arial" w:hAnsi="Arial" w:cs="Arial"/>
          <w:b/>
        </w:rPr>
        <w:t>estaw</w:t>
      </w:r>
      <w:r>
        <w:rPr>
          <w:rFonts w:ascii="Arial" w:hAnsi="Arial" w:cs="Arial"/>
          <w:b/>
        </w:rPr>
        <w:t>y</w:t>
      </w:r>
      <w:r w:rsidRPr="00F0137E">
        <w:rPr>
          <w:rFonts w:ascii="Arial" w:hAnsi="Arial" w:cs="Arial"/>
          <w:b/>
        </w:rPr>
        <w:t xml:space="preserve"> analiz gospodarczych i badań ewaluacyjnych</w:t>
      </w:r>
      <w:r w:rsidRPr="00B563F6">
        <w:rPr>
          <w:rFonts w:ascii="Arial" w:hAnsi="Arial" w:cs="Arial"/>
          <w:b/>
        </w:rPr>
        <w:t xml:space="preserve"> </w:t>
      </w:r>
      <w:r w:rsidRPr="00EE5DF8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EE5D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kwietnia</w:t>
      </w:r>
      <w:r w:rsidRPr="00EE5DF8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5</w:t>
      </w:r>
      <w:r w:rsidRPr="00EE5DF8">
        <w:rPr>
          <w:rFonts w:ascii="Arial" w:hAnsi="Arial" w:cs="Arial"/>
          <w:b/>
        </w:rPr>
        <w:t xml:space="preserve"> roku</w:t>
      </w:r>
    </w:p>
    <w:p w:rsidR="00B553AC" w:rsidRPr="008704AD" w:rsidRDefault="00B553AC" w:rsidP="00A93017">
      <w:pPr>
        <w:spacing w:after="0" w:line="240" w:lineRule="auto"/>
        <w:ind w:left="1260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Warunki płatności:</w:t>
      </w:r>
    </w:p>
    <w:p w:rsidR="00B553AC" w:rsidRPr="008704AD" w:rsidRDefault="00B553AC" w:rsidP="00A93017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Arial" w:hAnsi="Arial" w:cs="Arial"/>
          <w:color w:val="000000"/>
        </w:rPr>
      </w:pPr>
      <w:r w:rsidRPr="008704AD">
        <w:rPr>
          <w:rFonts w:ascii="Arial" w:hAnsi="Arial" w:cs="Arial"/>
          <w:color w:val="000000"/>
        </w:rPr>
        <w:t xml:space="preserve">Zapłata wynagrodzenia za wykonanie przedmiotu zamówienia będzie dokonana na podstawie wystawionej przez Wykonawcę faktury VAT, przelewem bankowym z rachunku Zamawiającego na rachunek Wykonawcy wskazany na fakturze, w terminie do 30 dni od dnia doręczenia Zamawiającemu prawidłowo wystawionej faktury. Podstawą do wystawienia faktury będzie protokół </w:t>
      </w:r>
      <w:r>
        <w:rPr>
          <w:rFonts w:ascii="Arial" w:hAnsi="Arial" w:cs="Arial"/>
          <w:color w:val="000000"/>
        </w:rPr>
        <w:t>dostarczonych przedmiotów</w:t>
      </w:r>
      <w:r w:rsidRPr="008704AD">
        <w:rPr>
          <w:rFonts w:ascii="Arial" w:hAnsi="Arial" w:cs="Arial"/>
          <w:color w:val="000000"/>
        </w:rPr>
        <w:t>.</w:t>
      </w:r>
    </w:p>
    <w:p w:rsidR="00B553AC" w:rsidRPr="008704AD" w:rsidRDefault="00B553AC" w:rsidP="00A93017">
      <w:pPr>
        <w:spacing w:after="0" w:line="240" w:lineRule="auto"/>
        <w:ind w:left="567" w:hanging="27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Kryterium oceny ofert:</w:t>
      </w:r>
    </w:p>
    <w:p w:rsidR="00B553AC" w:rsidRPr="008704AD" w:rsidRDefault="00B553AC" w:rsidP="00A93017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100% cena</w:t>
      </w:r>
    </w:p>
    <w:p w:rsidR="00B553AC" w:rsidRPr="008704AD" w:rsidRDefault="00B553AC" w:rsidP="00A93017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W przypadku zainteresowania Państwa wykonaniem przedmiotu zamówienia proszę </w:t>
      </w:r>
      <w:r w:rsidRPr="00EE5DF8">
        <w:rPr>
          <w:rFonts w:ascii="Arial" w:hAnsi="Arial" w:cs="Arial"/>
        </w:rPr>
        <w:t xml:space="preserve">o złożenie swojej oferty, </w:t>
      </w:r>
      <w:r w:rsidRPr="00EE5DF8">
        <w:rPr>
          <w:rFonts w:ascii="Arial" w:hAnsi="Arial" w:cs="Arial"/>
          <w:b/>
        </w:rPr>
        <w:t xml:space="preserve">do dnia </w:t>
      </w:r>
      <w:r w:rsidR="00B563F6">
        <w:rPr>
          <w:rFonts w:ascii="Arial" w:hAnsi="Arial" w:cs="Arial"/>
          <w:b/>
        </w:rPr>
        <w:t>28</w:t>
      </w:r>
      <w:r w:rsidRPr="00EE5DF8">
        <w:rPr>
          <w:rFonts w:ascii="Arial" w:hAnsi="Arial" w:cs="Arial"/>
          <w:b/>
        </w:rPr>
        <w:t xml:space="preserve"> </w:t>
      </w:r>
      <w:r w:rsidR="00B563F6">
        <w:rPr>
          <w:rFonts w:ascii="Arial" w:hAnsi="Arial" w:cs="Arial"/>
          <w:b/>
        </w:rPr>
        <w:t>stycznia</w:t>
      </w:r>
      <w:r w:rsidRPr="00EE5DF8">
        <w:rPr>
          <w:rFonts w:ascii="Arial" w:hAnsi="Arial" w:cs="Arial"/>
          <w:b/>
        </w:rPr>
        <w:t xml:space="preserve"> 201</w:t>
      </w:r>
      <w:r w:rsidR="00B563F6">
        <w:rPr>
          <w:rFonts w:ascii="Arial" w:hAnsi="Arial" w:cs="Arial"/>
          <w:b/>
        </w:rPr>
        <w:t>5</w:t>
      </w:r>
      <w:r w:rsidRPr="00EE5DF8">
        <w:rPr>
          <w:rFonts w:ascii="Arial" w:hAnsi="Arial" w:cs="Arial"/>
          <w:b/>
        </w:rPr>
        <w:t>r.,</w:t>
      </w:r>
      <w:r w:rsidRPr="00EE5DF8">
        <w:rPr>
          <w:rFonts w:ascii="Arial" w:hAnsi="Arial" w:cs="Arial"/>
        </w:rPr>
        <w:t xml:space="preserve"> </w:t>
      </w:r>
      <w:r w:rsidRPr="00EE5DF8">
        <w:rPr>
          <w:rFonts w:ascii="Arial" w:hAnsi="Arial" w:cs="Arial"/>
          <w:b/>
        </w:rPr>
        <w:t>do godz. 15.00</w:t>
      </w:r>
      <w:r w:rsidRPr="00EE5DF8">
        <w:rPr>
          <w:rFonts w:ascii="Arial" w:hAnsi="Arial" w:cs="Arial"/>
        </w:rPr>
        <w:t xml:space="preserve"> na formularzu</w:t>
      </w:r>
      <w:r w:rsidRPr="008704AD">
        <w:rPr>
          <w:rFonts w:ascii="Arial" w:hAnsi="Arial" w:cs="Arial"/>
        </w:rPr>
        <w:t xml:space="preserve"> oferty stanowiącym załącznik do niniejszego zapytania ofertowego. Formularz ofertowy należy </w:t>
      </w:r>
      <w:r w:rsidRPr="008704AD">
        <w:rPr>
          <w:rFonts w:ascii="Arial" w:hAnsi="Arial" w:cs="Arial"/>
          <w:b/>
        </w:rPr>
        <w:t>złożyć / przesłać do Urzędu Gminy Biłgoraj, ul. Kościuszki 88, 23 – 400 Biłgoraj w zaklejonej kopercie z dopiskiem „</w:t>
      </w:r>
      <w:r w:rsidR="00A4416B">
        <w:rPr>
          <w:rFonts w:ascii="Arial" w:hAnsi="Arial" w:cs="Arial"/>
          <w:b/>
        </w:rPr>
        <w:t>O</w:t>
      </w:r>
      <w:r w:rsidR="00B563F6" w:rsidRPr="00F0137E">
        <w:rPr>
          <w:rFonts w:ascii="Arial" w:hAnsi="Arial" w:cs="Arial"/>
          <w:b/>
          <w:i/>
        </w:rPr>
        <w:t>pracowanie strategii promocji i informacji gospodarczej gminy oraz zestawów analiz gospodarczych i badań ewaluacyjnych dla Gminy Biłgoraj</w:t>
      </w:r>
      <w:r w:rsidRPr="008704AD">
        <w:rPr>
          <w:rFonts w:ascii="Arial" w:hAnsi="Arial" w:cs="Arial"/>
          <w:b/>
        </w:rPr>
        <w:t>”.</w:t>
      </w:r>
      <w:r w:rsidRPr="008704AD">
        <w:rPr>
          <w:rFonts w:ascii="Arial" w:hAnsi="Arial" w:cs="Arial"/>
        </w:rPr>
        <w:t xml:space="preserve"> Liczy się data faktycznego wpływu oferty do Urzędu, a nie data stempla pocztowego lub dowodu nadania.</w:t>
      </w:r>
    </w:p>
    <w:p w:rsidR="00B553AC" w:rsidRPr="008704AD" w:rsidRDefault="00B553AC" w:rsidP="00B553AC">
      <w:pPr>
        <w:pStyle w:val="Nagwek11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 w:val="22"/>
          <w:szCs w:val="22"/>
        </w:rPr>
      </w:pP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</w:rPr>
      </w:pPr>
    </w:p>
    <w:p w:rsidR="00B553AC" w:rsidRPr="008704AD" w:rsidRDefault="00B553AC" w:rsidP="00B553AC">
      <w:pPr>
        <w:spacing w:after="0" w:line="240" w:lineRule="auto"/>
        <w:rPr>
          <w:rFonts w:ascii="Arial" w:hAnsi="Arial" w:cs="Arial"/>
        </w:rPr>
      </w:pPr>
    </w:p>
    <w:p w:rsidR="00B553AC" w:rsidRPr="008704AD" w:rsidRDefault="00B553AC" w:rsidP="00B553AC">
      <w:pPr>
        <w:spacing w:after="0" w:line="240" w:lineRule="auto"/>
        <w:rPr>
          <w:rFonts w:ascii="Arial" w:hAnsi="Arial" w:cs="Arial"/>
        </w:rPr>
      </w:pPr>
    </w:p>
    <w:p w:rsidR="00C90E5C" w:rsidRDefault="00C90E5C" w:rsidP="00B553AC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</w:pPr>
    </w:p>
    <w:sectPr w:rsidR="00C90E5C" w:rsidSect="00B553AC">
      <w:headerReference w:type="default" r:id="rId8"/>
      <w:pgSz w:w="11906" w:h="16838"/>
      <w:pgMar w:top="2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22" w:rsidRDefault="00113722" w:rsidP="00B553AC">
      <w:pPr>
        <w:spacing w:after="0" w:line="240" w:lineRule="auto"/>
      </w:pPr>
      <w:r>
        <w:separator/>
      </w:r>
    </w:p>
  </w:endnote>
  <w:endnote w:type="continuationSeparator" w:id="0">
    <w:p w:rsidR="00113722" w:rsidRDefault="00113722" w:rsidP="00B5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22" w:rsidRDefault="00113722" w:rsidP="00B553AC">
      <w:pPr>
        <w:spacing w:after="0" w:line="240" w:lineRule="auto"/>
      </w:pPr>
      <w:r>
        <w:separator/>
      </w:r>
    </w:p>
  </w:footnote>
  <w:footnote w:type="continuationSeparator" w:id="0">
    <w:p w:rsidR="00113722" w:rsidRDefault="00113722" w:rsidP="00B5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AC" w:rsidRDefault="00B553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9F3918" wp14:editId="0A5E1C06">
          <wp:simplePos x="0" y="0"/>
          <wp:positionH relativeFrom="column">
            <wp:posOffset>365760</wp:posOffset>
          </wp:positionH>
          <wp:positionV relativeFrom="paragraph">
            <wp:posOffset>-244475</wp:posOffset>
          </wp:positionV>
          <wp:extent cx="4981575" cy="1141730"/>
          <wp:effectExtent l="0" t="0" r="9525" b="1270"/>
          <wp:wrapSquare wrapText="bothSides"/>
          <wp:docPr id="1" name="Obraz 1" descr="C:\Users\Wojtek\AppData\Local\Microsoft\Windows Live Mail\WLMDSS.tmp\WLM9301.tmp\przykladowe_zestawienie_logotypow_na_potrzeby_promocji_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AppData\Local\Microsoft\Windows Live Mail\WLMDSS.tmp\WLM9301.tmp\przykladowe_zestawienie_logotypow_na_potrzeby_promocji_projek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pStyle w:val="Nagwek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Nagwek21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135A71"/>
    <w:multiLevelType w:val="hybridMultilevel"/>
    <w:tmpl w:val="DEA05BCC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1350D77"/>
    <w:multiLevelType w:val="hybridMultilevel"/>
    <w:tmpl w:val="8DEACBFA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1DB63C0"/>
    <w:multiLevelType w:val="hybridMultilevel"/>
    <w:tmpl w:val="0256D492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9077A0"/>
    <w:multiLevelType w:val="hybridMultilevel"/>
    <w:tmpl w:val="1D26C286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1B876AF"/>
    <w:multiLevelType w:val="hybridMultilevel"/>
    <w:tmpl w:val="ECB8E1BE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8F0336"/>
    <w:multiLevelType w:val="hybridMultilevel"/>
    <w:tmpl w:val="C5E8FDB2"/>
    <w:lvl w:ilvl="0" w:tplc="26AE3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500F65"/>
    <w:multiLevelType w:val="hybridMultilevel"/>
    <w:tmpl w:val="8272AD06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9D3C89"/>
    <w:multiLevelType w:val="hybridMultilevel"/>
    <w:tmpl w:val="20965D68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857538F"/>
    <w:multiLevelType w:val="hybridMultilevel"/>
    <w:tmpl w:val="9E22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59FB"/>
    <w:multiLevelType w:val="hybridMultilevel"/>
    <w:tmpl w:val="8E224822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267F60"/>
    <w:multiLevelType w:val="hybridMultilevel"/>
    <w:tmpl w:val="9C6096EC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74B0F6A"/>
    <w:multiLevelType w:val="hybridMultilevel"/>
    <w:tmpl w:val="F5B0E86A"/>
    <w:lvl w:ilvl="0" w:tplc="7AB2966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607B129B"/>
    <w:multiLevelType w:val="hybridMultilevel"/>
    <w:tmpl w:val="0570F100"/>
    <w:lvl w:ilvl="0" w:tplc="1D34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987F97"/>
    <w:multiLevelType w:val="hybridMultilevel"/>
    <w:tmpl w:val="355A2668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9D04AE"/>
    <w:multiLevelType w:val="hybridMultilevel"/>
    <w:tmpl w:val="5FC48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C98E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i/>
      </w:rPr>
    </w:lvl>
    <w:lvl w:ilvl="2" w:tplc="CA28E8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CB751C"/>
    <w:multiLevelType w:val="hybridMultilevel"/>
    <w:tmpl w:val="0B10C4E8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F02459C"/>
    <w:multiLevelType w:val="hybridMultilevel"/>
    <w:tmpl w:val="65F2721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6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1"/>
  </w:num>
  <w:num w:numId="16">
    <w:abstractNumId w:val="8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C"/>
    <w:rsid w:val="000A2904"/>
    <w:rsid w:val="000E4C50"/>
    <w:rsid w:val="000F27E8"/>
    <w:rsid w:val="00113722"/>
    <w:rsid w:val="00347D9A"/>
    <w:rsid w:val="00412B79"/>
    <w:rsid w:val="004162D4"/>
    <w:rsid w:val="004A3584"/>
    <w:rsid w:val="00613620"/>
    <w:rsid w:val="00617DAC"/>
    <w:rsid w:val="00714E02"/>
    <w:rsid w:val="007426CC"/>
    <w:rsid w:val="007A3A34"/>
    <w:rsid w:val="00860879"/>
    <w:rsid w:val="00A4416B"/>
    <w:rsid w:val="00A4514B"/>
    <w:rsid w:val="00A93017"/>
    <w:rsid w:val="00AB3432"/>
    <w:rsid w:val="00AD5AD1"/>
    <w:rsid w:val="00B35362"/>
    <w:rsid w:val="00B553AC"/>
    <w:rsid w:val="00B563F6"/>
    <w:rsid w:val="00BA1AD4"/>
    <w:rsid w:val="00C72127"/>
    <w:rsid w:val="00C90E5C"/>
    <w:rsid w:val="00CD4F01"/>
    <w:rsid w:val="00D120D0"/>
    <w:rsid w:val="00D576DB"/>
    <w:rsid w:val="00DF1DBB"/>
    <w:rsid w:val="00EC157C"/>
    <w:rsid w:val="00EE5DF8"/>
    <w:rsid w:val="00F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3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3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3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3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3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3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15</cp:revision>
  <cp:lastPrinted>2014-07-28T11:00:00Z</cp:lastPrinted>
  <dcterms:created xsi:type="dcterms:W3CDTF">2014-07-25T11:18:00Z</dcterms:created>
  <dcterms:modified xsi:type="dcterms:W3CDTF">2015-01-21T09:55:00Z</dcterms:modified>
</cp:coreProperties>
</file>